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944AE6" w14:textId="4B31BA75" w:rsidR="00755CF9" w:rsidRPr="0080130F" w:rsidRDefault="00755CF9" w:rsidP="00755CF9">
      <w:pPr>
        <w:pStyle w:val="SectionVHeader"/>
        <w:jc w:val="right"/>
        <w:rPr>
          <w:sz w:val="24"/>
          <w:szCs w:val="20"/>
        </w:rPr>
      </w:pPr>
      <w:bookmarkStart w:id="0" w:name="_Toc454620984"/>
      <w:bookmarkStart w:id="1" w:name="_Toc347230628"/>
      <w:r w:rsidRPr="0080130F">
        <w:rPr>
          <w:sz w:val="24"/>
          <w:szCs w:val="20"/>
        </w:rPr>
        <w:t>Attachment</w:t>
      </w:r>
      <w:r w:rsidR="00A25F80">
        <w:rPr>
          <w:sz w:val="24"/>
          <w:szCs w:val="20"/>
        </w:rPr>
        <w:t>-</w:t>
      </w:r>
      <w:r w:rsidR="00DE09CA">
        <w:rPr>
          <w:sz w:val="24"/>
          <w:szCs w:val="20"/>
        </w:rPr>
        <w:t>1</w:t>
      </w:r>
    </w:p>
    <w:p w14:paraId="130A33C5" w14:textId="77777777" w:rsidR="00445A02" w:rsidRDefault="00445A02" w:rsidP="00445A02">
      <w:pPr>
        <w:pStyle w:val="SectionVHeader"/>
      </w:pPr>
      <w:r>
        <w:t>Bid-Securing Declaration</w:t>
      </w:r>
      <w:bookmarkEnd w:id="0"/>
      <w:bookmarkEnd w:id="1"/>
      <w:r>
        <w:t xml:space="preserve"> </w:t>
      </w:r>
    </w:p>
    <w:p w14:paraId="0970DAB8" w14:textId="77777777" w:rsidR="00445A02" w:rsidRDefault="00445A02" w:rsidP="00445A02">
      <w:pPr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14:paraId="5643B596" w14:textId="77777777" w:rsidR="00445A02" w:rsidRDefault="00445A02" w:rsidP="00445A02">
      <w:pPr>
        <w:tabs>
          <w:tab w:val="left" w:pos="4968"/>
          <w:tab w:val="left" w:pos="9558"/>
        </w:tabs>
      </w:pPr>
    </w:p>
    <w:p w14:paraId="7E9A1BFF" w14:textId="5C992981" w:rsidR="00445A02" w:rsidRDefault="00445A02" w:rsidP="00987213">
      <w:pPr>
        <w:tabs>
          <w:tab w:val="right" w:pos="9360"/>
        </w:tabs>
        <w:ind w:left="720" w:right="1938" w:hanging="720"/>
        <w:jc w:val="right"/>
      </w:pPr>
      <w:r>
        <w:t xml:space="preserve">Date: </w:t>
      </w:r>
      <w:r w:rsidR="00B448AC">
        <w:t xml:space="preserve">          </w:t>
      </w:r>
    </w:p>
    <w:p w14:paraId="36726F9B" w14:textId="77777777" w:rsidR="00B448AC" w:rsidRDefault="00B448AC" w:rsidP="00B448AC">
      <w:pPr>
        <w:jc w:val="both"/>
        <w:rPr>
          <w:rFonts w:ascii="Book Antiqua" w:hAnsi="Book Antiqua"/>
          <w:b/>
        </w:rPr>
      </w:pPr>
    </w:p>
    <w:p w14:paraId="24FC5FAE" w14:textId="0285F77A" w:rsidR="00987213" w:rsidRDefault="00DE09CA" w:rsidP="005D44F4">
      <w:pPr>
        <w:jc w:val="both"/>
        <w:rPr>
          <w:rFonts w:ascii="Book Antiqua" w:hAnsi="Book Antiqua" w:cs="Arial"/>
          <w:sz w:val="22"/>
          <w:szCs w:val="22"/>
        </w:rPr>
      </w:pPr>
      <w:r w:rsidRPr="000D5D27">
        <w:rPr>
          <w:rFonts w:ascii="Book Antiqua" w:hAnsi="Book Antiqua" w:cs="Arial"/>
          <w:sz w:val="22"/>
          <w:szCs w:val="22"/>
        </w:rPr>
        <w:t>FEED – 1 STUDY: Front End Engineering and design (FEED) study for ± 350 kV, 4x1250MW, VSC Based Symmetrical Monopole (Parallel) HVDC Link between Pang Pooling station (</w:t>
      </w:r>
      <w:proofErr w:type="spellStart"/>
      <w:r w:rsidRPr="000D5D27">
        <w:rPr>
          <w:rFonts w:ascii="Book Antiqua" w:hAnsi="Book Antiqua" w:cs="Arial"/>
          <w:sz w:val="22"/>
          <w:szCs w:val="22"/>
        </w:rPr>
        <w:t>Leh</w:t>
      </w:r>
      <w:proofErr w:type="spellEnd"/>
      <w:r w:rsidRPr="000D5D27">
        <w:rPr>
          <w:rFonts w:ascii="Book Antiqua" w:hAnsi="Book Antiqua" w:cs="Arial"/>
          <w:sz w:val="22"/>
          <w:szCs w:val="22"/>
        </w:rPr>
        <w:t xml:space="preserve">) and </w:t>
      </w:r>
      <w:proofErr w:type="spellStart"/>
      <w:r w:rsidRPr="000D5D27">
        <w:rPr>
          <w:rFonts w:ascii="Book Antiqua" w:hAnsi="Book Antiqua" w:cs="Arial"/>
          <w:sz w:val="22"/>
          <w:szCs w:val="22"/>
        </w:rPr>
        <w:t>Kaithal</w:t>
      </w:r>
      <w:proofErr w:type="spellEnd"/>
      <w:r w:rsidRPr="000D5D27">
        <w:rPr>
          <w:rFonts w:ascii="Book Antiqua" w:hAnsi="Book Antiqua" w:cs="Arial"/>
          <w:sz w:val="22"/>
          <w:szCs w:val="22"/>
        </w:rPr>
        <w:t xml:space="preserve"> Pooling station (</w:t>
      </w:r>
      <w:proofErr w:type="spellStart"/>
      <w:r w:rsidRPr="000D5D27">
        <w:rPr>
          <w:rFonts w:ascii="Book Antiqua" w:hAnsi="Book Antiqua" w:cs="Arial"/>
          <w:sz w:val="22"/>
          <w:szCs w:val="22"/>
        </w:rPr>
        <w:t>Harayana</w:t>
      </w:r>
      <w:proofErr w:type="spellEnd"/>
      <w:r w:rsidRPr="000D5D27">
        <w:rPr>
          <w:rFonts w:ascii="Book Antiqua" w:hAnsi="Book Antiqua" w:cs="Arial"/>
          <w:sz w:val="22"/>
          <w:szCs w:val="22"/>
        </w:rPr>
        <w:t>) associated with power generated from 5 GW renewable energy park</w:t>
      </w:r>
      <w:r>
        <w:rPr>
          <w:rFonts w:ascii="Book Antiqua" w:hAnsi="Book Antiqua" w:cs="Arial"/>
          <w:sz w:val="22"/>
          <w:szCs w:val="22"/>
        </w:rPr>
        <w:t>.</w:t>
      </w:r>
    </w:p>
    <w:p w14:paraId="6873C2A2" w14:textId="77777777" w:rsidR="00DE09CA" w:rsidRPr="005D44F4" w:rsidRDefault="00DE09CA" w:rsidP="005D44F4">
      <w:pPr>
        <w:jc w:val="both"/>
        <w:rPr>
          <w:rFonts w:ascii="Book Antiqua" w:hAnsi="Book Antiqua"/>
          <w:b/>
          <w:sz w:val="26"/>
          <w:szCs w:val="26"/>
          <w:lang w:val="en-GB"/>
        </w:rPr>
      </w:pPr>
    </w:p>
    <w:p w14:paraId="178304E4" w14:textId="77777777" w:rsidR="005D44F4" w:rsidRDefault="005D44F4" w:rsidP="005D44F4">
      <w:pPr>
        <w:jc w:val="both"/>
      </w:pPr>
    </w:p>
    <w:p w14:paraId="040915B3" w14:textId="3DA95A5C" w:rsidR="00445A02" w:rsidRDefault="00445A02" w:rsidP="00445A02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="00044C36" w:rsidRPr="00044C36">
        <w:rPr>
          <w:i/>
        </w:rPr>
        <w:t>insert Name and Address of Employer</w:t>
      </w:r>
      <w:r>
        <w:rPr>
          <w:i/>
        </w:rPr>
        <w:t>]</w:t>
      </w:r>
    </w:p>
    <w:p w14:paraId="6B921D76" w14:textId="48D9DD27" w:rsidR="00445A02" w:rsidRDefault="00445A02" w:rsidP="00DB3378">
      <w:pPr>
        <w:spacing w:after="200"/>
        <w:rPr>
          <w:szCs w:val="20"/>
        </w:rPr>
      </w:pPr>
      <w:r>
        <w:t>We,</w:t>
      </w:r>
      <w:r w:rsidR="00343984">
        <w:t xml:space="preserve"> </w:t>
      </w:r>
      <w:r w:rsidR="00EA61B5">
        <w:t>[insert</w:t>
      </w:r>
      <w:r w:rsidR="001643F0" w:rsidRPr="00343984">
        <w:rPr>
          <w:i/>
          <w:iCs/>
        </w:rPr>
        <w:t xml:space="preserve"> name of the </w:t>
      </w:r>
      <w:r w:rsidR="00343984" w:rsidRPr="00343984">
        <w:rPr>
          <w:i/>
          <w:iCs/>
        </w:rPr>
        <w:t>B</w:t>
      </w:r>
      <w:r w:rsidR="001643F0" w:rsidRPr="00343984">
        <w:rPr>
          <w:i/>
          <w:iCs/>
        </w:rPr>
        <w:t>idder</w:t>
      </w:r>
      <w:r w:rsidR="00343984">
        <w:rPr>
          <w:i/>
          <w:iCs/>
        </w:rPr>
        <w:t>]</w:t>
      </w:r>
      <w:r w:rsidR="001643F0">
        <w:t xml:space="preserve"> </w:t>
      </w:r>
      <w:r>
        <w:rPr>
          <w:szCs w:val="20"/>
        </w:rPr>
        <w:t xml:space="preserve">understand that, according to </w:t>
      </w:r>
      <w:r w:rsidR="001643F0"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14:paraId="5F8122DD" w14:textId="77777777" w:rsidR="00445A02" w:rsidRDefault="001643F0" w:rsidP="00445A02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="00343984" w:rsidRPr="004915A5">
        <w:rPr>
          <w:rFonts w:ascii="Times New Roman" w:eastAsia="Times New Roman" w:hAnsi="Times New Roman" w:cs="Times New Roman"/>
        </w:rPr>
        <w:t>Bidder hereby</w:t>
      </w:r>
      <w:r w:rsidRPr="004915A5">
        <w:rPr>
          <w:rFonts w:ascii="Times New Roman" w:eastAsia="Times New Roman" w:hAnsi="Times New Roman" w:cs="Times New Roman"/>
        </w:rPr>
        <w:t xml:space="preserve"> declare that</w:t>
      </w:r>
      <w:r w:rsidR="00343984"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="00D573FA" w:rsidRPr="00343984">
        <w:rPr>
          <w:rFonts w:ascii="Times New Roman" w:hAnsi="Times New Roman" w:cs="Times New Roman"/>
          <w:szCs w:val="20"/>
        </w:rPr>
        <w:t xml:space="preserve">if we are in breach </w:t>
      </w:r>
      <w:r w:rsidR="00DC147B" w:rsidRPr="00343984">
        <w:rPr>
          <w:rFonts w:ascii="Times New Roman" w:hAnsi="Times New Roman" w:cs="Times New Roman"/>
          <w:szCs w:val="20"/>
        </w:rPr>
        <w:t xml:space="preserve">of </w:t>
      </w:r>
      <w:r w:rsidR="00DB3378" w:rsidRPr="00343984">
        <w:rPr>
          <w:rFonts w:ascii="Times New Roman" w:hAnsi="Times New Roman" w:cs="Times New Roman"/>
          <w:szCs w:val="20"/>
        </w:rPr>
        <w:t xml:space="preserve">any of </w:t>
      </w:r>
      <w:r w:rsidR="00DC147B" w:rsidRPr="00343984">
        <w:rPr>
          <w:rFonts w:ascii="Times New Roman" w:hAnsi="Times New Roman" w:cs="Times New Roman"/>
          <w:szCs w:val="20"/>
        </w:rPr>
        <w:t>our obligation</w:t>
      </w:r>
      <w:r w:rsidR="00DC147B">
        <w:rPr>
          <w:rFonts w:ascii="Times New Roman" w:hAnsi="Times New Roman" w:cs="Times New Roman"/>
          <w:szCs w:val="20"/>
        </w:rPr>
        <w:t>(s) under the b</w:t>
      </w:r>
      <w:r w:rsidR="00D573FA">
        <w:rPr>
          <w:rFonts w:ascii="Times New Roman" w:hAnsi="Times New Roman" w:cs="Times New Roman"/>
          <w:szCs w:val="20"/>
        </w:rPr>
        <w:t>id</w:t>
      </w:r>
      <w:r w:rsidR="00DC147B">
        <w:rPr>
          <w:rFonts w:ascii="Times New Roman" w:hAnsi="Times New Roman" w:cs="Times New Roman"/>
          <w:szCs w:val="20"/>
        </w:rPr>
        <w:t>ding</w:t>
      </w:r>
      <w:r w:rsidR="00D573FA">
        <w:rPr>
          <w:rFonts w:ascii="Times New Roman" w:hAnsi="Times New Roman" w:cs="Times New Roman"/>
          <w:szCs w:val="20"/>
        </w:rPr>
        <w:t xml:space="preserve"> conditions as brought out below, our bids</w:t>
      </w:r>
      <w:r w:rsidR="00445A02">
        <w:rPr>
          <w:rFonts w:ascii="Times New Roman" w:hAnsi="Times New Roman" w:cs="Times New Roman"/>
        </w:rPr>
        <w:t xml:space="preserve"> </w:t>
      </w:r>
      <w:r w:rsidR="00D573FA" w:rsidRPr="00D573FA">
        <w:rPr>
          <w:rFonts w:ascii="Times New Roman" w:hAnsi="Times New Roman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D573FA">
        <w:rPr>
          <w:rFonts w:ascii="Times New Roman" w:hAnsi="Times New Roman" w:cs="Times New Roman"/>
        </w:rPr>
        <w:t>by the Employer</w:t>
      </w:r>
      <w:r w:rsidR="00D573FA">
        <w:rPr>
          <w:rFonts w:ascii="Times New Roman" w:hAnsi="Times New Roman" w:cs="Times New Roman"/>
        </w:rPr>
        <w:t xml:space="preserve">, shall be considered </w:t>
      </w:r>
      <w:r w:rsidR="00D573FA" w:rsidRPr="00D573FA">
        <w:rPr>
          <w:rFonts w:ascii="Times New Roman" w:hAnsi="Times New Roman" w:cs="Times New Roman"/>
        </w:rPr>
        <w:t>non-responsive</w:t>
      </w:r>
      <w:r w:rsidR="00445A02">
        <w:rPr>
          <w:rFonts w:ascii="Times New Roman" w:hAnsi="Times New Roman" w:cs="Times New Roman"/>
          <w:szCs w:val="20"/>
        </w:rPr>
        <w:t>:</w:t>
      </w:r>
    </w:p>
    <w:p w14:paraId="782360CF" w14:textId="77777777" w:rsidR="00E90415" w:rsidRPr="00E90415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="00E90415" w:rsidRPr="00E90415">
        <w:rPr>
          <w:rFonts w:ascii="Times New Roman" w:hAnsi="Times New Roman" w:cs="Times New Roman"/>
          <w:szCs w:val="20"/>
        </w:rPr>
        <w:t>If</w:t>
      </w:r>
      <w:r w:rsidR="00D746F6">
        <w:rPr>
          <w:rFonts w:ascii="Times New Roman" w:hAnsi="Times New Roman" w:cs="Times New Roman"/>
          <w:szCs w:val="20"/>
        </w:rPr>
        <w:t xml:space="preserve"> we </w:t>
      </w:r>
      <w:r w:rsidR="00E90415" w:rsidRPr="00E90415">
        <w:rPr>
          <w:rFonts w:ascii="Times New Roman" w:hAnsi="Times New Roman" w:cs="Times New Roman"/>
          <w:szCs w:val="20"/>
        </w:rPr>
        <w:t xml:space="preserve">withdraw </w:t>
      </w:r>
      <w:r w:rsidR="00D746F6">
        <w:rPr>
          <w:rFonts w:ascii="Times New Roman" w:hAnsi="Times New Roman" w:cs="Times New Roman"/>
          <w:szCs w:val="20"/>
        </w:rPr>
        <w:t>our</w:t>
      </w:r>
      <w:r w:rsidR="00E90415"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 w:rsidR="00D746F6">
        <w:rPr>
          <w:rFonts w:ascii="Times New Roman" w:hAnsi="Times New Roman" w:cs="Times New Roman"/>
          <w:szCs w:val="20"/>
        </w:rPr>
        <w:t>us</w:t>
      </w:r>
      <w:r w:rsidR="00E90415" w:rsidRPr="00E90415">
        <w:rPr>
          <w:rFonts w:ascii="Times New Roman" w:hAnsi="Times New Roman" w:cs="Times New Roman"/>
          <w:szCs w:val="20"/>
        </w:rPr>
        <w:t xml:space="preserve"> in the Bid Form; or</w:t>
      </w:r>
    </w:p>
    <w:p w14:paraId="0045CDF4" w14:textId="2C6283C2"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 w:rsidR="00D746F6">
        <w:rPr>
          <w:rFonts w:ascii="Times New Roman" w:hAnsi="Times New Roman" w:cs="Times New Roman"/>
          <w:szCs w:val="20"/>
        </w:rPr>
        <w:t xml:space="preserve">we do </w:t>
      </w:r>
      <w:r w:rsidRPr="00E90415">
        <w:rPr>
          <w:rFonts w:ascii="Times New Roman" w:hAnsi="Times New Roman" w:cs="Times New Roman"/>
          <w:szCs w:val="20"/>
        </w:rPr>
        <w:t xml:space="preserve"> not withdraw the deviations proposed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</w:t>
      </w:r>
      <w:r w:rsidR="00106A05">
        <w:rPr>
          <w:rFonts w:ascii="Times New Roman" w:hAnsi="Times New Roman" w:cs="Times New Roman"/>
          <w:szCs w:val="20"/>
        </w:rPr>
        <w:t>1</w:t>
      </w:r>
      <w:r w:rsidR="007F6BF9">
        <w:rPr>
          <w:rFonts w:ascii="Times New Roman" w:hAnsi="Times New Roman" w:cs="Times New Roman"/>
          <w:szCs w:val="20"/>
        </w:rPr>
        <w:t>1</w:t>
      </w:r>
      <w:bookmarkStart w:id="2" w:name="_GoBack"/>
      <w:bookmarkEnd w:id="2"/>
      <w:r w:rsidRPr="00E90415">
        <w:rPr>
          <w:rFonts w:ascii="Times New Roman" w:hAnsi="Times New Roman" w:cs="Times New Roman"/>
          <w:szCs w:val="20"/>
        </w:rPr>
        <w:t xml:space="preserve"> Declaration of the Bid; or</w:t>
      </w:r>
    </w:p>
    <w:p w14:paraId="10FABAB9" w14:textId="1AEAB316"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 w:rsidR="00D746F6"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 w:rsidR="00DC147B"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bid </w:t>
      </w:r>
      <w:r w:rsidRPr="00106A05">
        <w:rPr>
          <w:rFonts w:ascii="Times New Roman" w:hAnsi="Times New Roman" w:cs="Times New Roman"/>
          <w:szCs w:val="20"/>
        </w:rPr>
        <w:t xml:space="preserve">pursuant to ITB Clause </w:t>
      </w:r>
      <w:r w:rsidR="00106A05">
        <w:rPr>
          <w:rFonts w:ascii="Times New Roman" w:hAnsi="Times New Roman" w:cs="Times New Roman"/>
          <w:szCs w:val="20"/>
        </w:rPr>
        <w:t>21</w:t>
      </w:r>
      <w:r w:rsidRPr="00E90415">
        <w:rPr>
          <w:rFonts w:ascii="Times New Roman" w:hAnsi="Times New Roman" w:cs="Times New Roman"/>
          <w:szCs w:val="20"/>
        </w:rPr>
        <w:t xml:space="preserve">; or </w:t>
      </w:r>
    </w:p>
    <w:p w14:paraId="7DD9FDB5" w14:textId="77777777"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3C65E2">
        <w:rPr>
          <w:rFonts w:ascii="Times New Roman" w:hAnsi="Times New Roman" w:cs="Times New Roman"/>
          <w:szCs w:val="20"/>
        </w:rPr>
        <w:t>(4)</w:t>
      </w:r>
      <w:r w:rsidRPr="003C65E2">
        <w:rPr>
          <w:rFonts w:ascii="Times New Roman" w:hAnsi="Times New Roman" w:cs="Times New Roman"/>
          <w:szCs w:val="20"/>
        </w:rPr>
        <w:tab/>
        <w:t>If, as per the requirement of Qualification Requirements</w:t>
      </w:r>
      <w:r w:rsidR="00D746F6" w:rsidRPr="003C65E2">
        <w:rPr>
          <w:rFonts w:ascii="Times New Roman" w:hAnsi="Times New Roman" w:cs="Times New Roman"/>
          <w:szCs w:val="20"/>
        </w:rPr>
        <w:t>,</w:t>
      </w:r>
      <w:r w:rsidR="001643F0" w:rsidRPr="003C65E2">
        <w:rPr>
          <w:rFonts w:ascii="Times New Roman" w:hAnsi="Times New Roman" w:cs="Times New Roman"/>
          <w:szCs w:val="20"/>
        </w:rPr>
        <w:t xml:space="preserve"> we fail to submit</w:t>
      </w:r>
      <w:r w:rsidR="00D746F6" w:rsidRPr="003C65E2">
        <w:rPr>
          <w:rFonts w:ascii="Times New Roman" w:hAnsi="Times New Roman" w:cs="Times New Roman"/>
          <w:szCs w:val="20"/>
        </w:rPr>
        <w:t xml:space="preserve"> </w:t>
      </w:r>
      <w:r w:rsidRPr="003C65E2">
        <w:rPr>
          <w:rFonts w:ascii="Times New Roman" w:hAnsi="Times New Roman" w:cs="Times New Roman"/>
          <w:szCs w:val="20"/>
        </w:rPr>
        <w:t>a Deed</w:t>
      </w:r>
      <w:r w:rsidRPr="00E90415">
        <w:rPr>
          <w:rFonts w:ascii="Times New Roman" w:hAnsi="Times New Roman" w:cs="Times New Roman"/>
          <w:szCs w:val="20"/>
        </w:rPr>
        <w:t xml:space="preserve"> of Joint Undertaking</w:t>
      </w:r>
      <w:r w:rsidR="001643F0">
        <w:rPr>
          <w:rFonts w:ascii="Times New Roman" w:hAnsi="Times New Roman" w:cs="Times New Roman"/>
          <w:szCs w:val="20"/>
        </w:rPr>
        <w:t>(</w:t>
      </w:r>
      <w:r w:rsidRPr="00E90415">
        <w:rPr>
          <w:rFonts w:ascii="Times New Roman" w:hAnsi="Times New Roman" w:cs="Times New Roman"/>
          <w:szCs w:val="20"/>
        </w:rPr>
        <w:t xml:space="preserve"> duly attested by Notary Public of the place(s) of the respective executants (s) or registered with the Indian Embassy/High Commission in that Country</w:t>
      </w:r>
      <w:r w:rsidR="00DB3378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 xml:space="preserve"> within ten days from the date of intimation of post – bid discussion; or </w:t>
      </w:r>
    </w:p>
    <w:p w14:paraId="2EE7014C" w14:textId="77777777"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(5)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 w:rsidR="00D746F6"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 w:rsidR="00D746F6"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14:paraId="6F2985EA" w14:textId="3C85DE43"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(i)</w:t>
      </w:r>
      <w:r w:rsidRPr="00E90415">
        <w:rPr>
          <w:rFonts w:ascii="Times New Roman" w:hAnsi="Times New Roman" w:cs="Times New Roman"/>
          <w:szCs w:val="20"/>
        </w:rPr>
        <w:tab/>
        <w:t xml:space="preserve">To sign the Contract Agreement, in accordance with ITB Clause </w:t>
      </w:r>
      <w:r w:rsidR="00106A05">
        <w:rPr>
          <w:rFonts w:ascii="Times New Roman" w:hAnsi="Times New Roman" w:cs="Times New Roman"/>
          <w:szCs w:val="20"/>
        </w:rPr>
        <w:t>29</w:t>
      </w:r>
      <w:r w:rsidRPr="00E90415">
        <w:rPr>
          <w:rFonts w:ascii="Times New Roman" w:hAnsi="Times New Roman" w:cs="Times New Roman"/>
          <w:szCs w:val="20"/>
        </w:rPr>
        <w:t>, or</w:t>
      </w:r>
    </w:p>
    <w:p w14:paraId="270362E3" w14:textId="5858C5CA"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 xml:space="preserve">To furnish the required performance security, in accordance with ITB Clause </w:t>
      </w:r>
      <w:r w:rsidR="00106A05">
        <w:rPr>
          <w:rFonts w:ascii="Times New Roman" w:hAnsi="Times New Roman" w:cs="Times New Roman"/>
          <w:szCs w:val="20"/>
        </w:rPr>
        <w:t>30</w:t>
      </w:r>
      <w:r w:rsidRPr="00E90415">
        <w:rPr>
          <w:rFonts w:ascii="Times New Roman" w:hAnsi="Times New Roman" w:cs="Times New Roman"/>
          <w:szCs w:val="20"/>
        </w:rPr>
        <w:t>.</w:t>
      </w:r>
    </w:p>
    <w:p w14:paraId="47F56220" w14:textId="77777777"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  <w:t>or</w:t>
      </w:r>
    </w:p>
    <w:p w14:paraId="2BC2404A" w14:textId="77777777"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14:paraId="5629287B" w14:textId="77777777"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Name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</w:p>
    <w:p w14:paraId="0402C91C" w14:textId="77777777" w:rsidR="00445A02" w:rsidRDefault="00445A02" w:rsidP="00445A02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lastRenderedPageBreak/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14:paraId="79E9E327" w14:textId="77777777"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14:paraId="1CBC40E9" w14:textId="77777777"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14:paraId="7D12FA4A" w14:textId="77777777" w:rsidR="00445A02" w:rsidRDefault="00445A02" w:rsidP="00445A02">
      <w:pPr>
        <w:tabs>
          <w:tab w:val="left" w:pos="6120"/>
        </w:tabs>
        <w:spacing w:after="200"/>
        <w:rPr>
          <w:iCs/>
        </w:rPr>
      </w:pPr>
    </w:p>
    <w:p w14:paraId="5C18EC4E" w14:textId="77777777"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14:paraId="432E5D41" w14:textId="77777777" w:rsidR="00445A02" w:rsidRDefault="00445A02" w:rsidP="00445A02">
      <w:pPr>
        <w:tabs>
          <w:tab w:val="left" w:pos="6120"/>
        </w:tabs>
        <w:spacing w:after="200"/>
        <w:rPr>
          <w:iCs/>
          <w:sz w:val="20"/>
        </w:rPr>
      </w:pPr>
      <w:r>
        <w:rPr>
          <w:b/>
          <w:bCs/>
          <w:iCs/>
          <w:sz w:val="20"/>
        </w:rPr>
        <w:t>*</w:t>
      </w:r>
      <w:r>
        <w:rPr>
          <w:iCs/>
          <w:sz w:val="20"/>
        </w:rPr>
        <w:t>: In the case of the Bid submitted by joint venture specify the name of the Joint Venture as Bidder</w:t>
      </w:r>
    </w:p>
    <w:p w14:paraId="64BC562F" w14:textId="77777777"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14:paraId="28434588" w14:textId="77777777"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</w:p>
    <w:p w14:paraId="37CF40EF" w14:textId="77777777" w:rsidR="00F61B1A" w:rsidRDefault="00445A02" w:rsidP="00755CF9">
      <w:pPr>
        <w:tabs>
          <w:tab w:val="right" w:pos="9000"/>
        </w:tabs>
        <w:suppressAutoHyphens/>
      </w:pPr>
      <w:r>
        <w:rPr>
          <w:iCs/>
        </w:rPr>
        <w:t xml:space="preserve"> </w:t>
      </w:r>
      <w:r>
        <w:rPr>
          <w:i/>
          <w:iCs/>
          <w:sz w:val="20"/>
        </w:rPr>
        <w:t>[Note: In case of a Joint Venture, the Bid-Securing Declaration must be in the name of all members to the Joint Venture that submits the Bid.]</w:t>
      </w:r>
    </w:p>
    <w:sectPr w:rsidR="00F61B1A" w:rsidSect="00987213">
      <w:headerReference w:type="default" r:id="rId6"/>
      <w:footerReference w:type="default" r:id="rId7"/>
      <w:pgSz w:w="11906" w:h="16838"/>
      <w:pgMar w:top="1440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28A2D" w14:textId="77777777" w:rsidR="00611B47" w:rsidRDefault="00611B47" w:rsidP="00581949">
      <w:r>
        <w:separator/>
      </w:r>
    </w:p>
  </w:endnote>
  <w:endnote w:type="continuationSeparator" w:id="0">
    <w:p w14:paraId="7BF9A8E0" w14:textId="77777777" w:rsidR="00611B47" w:rsidRDefault="00611B47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572DE8C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A25F80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A25F80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2D08BD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88693D" w14:textId="77777777" w:rsidR="00611B47" w:rsidRDefault="00611B47" w:rsidP="00581949">
      <w:r>
        <w:separator/>
      </w:r>
    </w:p>
  </w:footnote>
  <w:footnote w:type="continuationSeparator" w:id="0">
    <w:p w14:paraId="0274B327" w14:textId="77777777" w:rsidR="00611B47" w:rsidRDefault="00611B47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B5BA6" w14:textId="123F56D2" w:rsidR="00581949" w:rsidRPr="005D44F4" w:rsidRDefault="00987213">
    <w:pPr>
      <w:pStyle w:val="Header"/>
      <w:rPr>
        <w:b/>
        <w:bCs/>
        <w:sz w:val="26"/>
        <w:szCs w:val="26"/>
      </w:rPr>
    </w:pPr>
    <w:r w:rsidRPr="005D44F4">
      <w:rPr>
        <w:rFonts w:ascii="Book Antiqua" w:hAnsi="Book Antiqua"/>
        <w:b/>
        <w:bCs/>
      </w:rPr>
      <w:t xml:space="preserve">Specification No </w:t>
    </w:r>
    <w:r w:rsidR="00DE09CA" w:rsidRPr="00BA0853">
      <w:rPr>
        <w:rFonts w:cs="Arial"/>
        <w:sz w:val="20"/>
        <w:szCs w:val="20"/>
      </w:rPr>
      <w:t>5002002378/OTHERS/DOM/A04-CC CS -5</w:t>
    </w:r>
    <w:r w:rsidR="00581949" w:rsidRPr="005D44F4">
      <w:tab/>
    </w:r>
    <w:r w:rsidR="00581949" w:rsidRPr="005D44F4">
      <w:rPr>
        <w:sz w:val="26"/>
        <w:szCs w:val="26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1043AB"/>
    <w:rsid w:val="0010590B"/>
    <w:rsid w:val="00106A05"/>
    <w:rsid w:val="0011261F"/>
    <w:rsid w:val="001168DF"/>
    <w:rsid w:val="00162FF3"/>
    <w:rsid w:val="001643F0"/>
    <w:rsid w:val="0016706D"/>
    <w:rsid w:val="00190FC6"/>
    <w:rsid w:val="001D55C4"/>
    <w:rsid w:val="001E3926"/>
    <w:rsid w:val="00206026"/>
    <w:rsid w:val="002108DF"/>
    <w:rsid w:val="002136C3"/>
    <w:rsid w:val="002B2118"/>
    <w:rsid w:val="00333269"/>
    <w:rsid w:val="00343984"/>
    <w:rsid w:val="003C241A"/>
    <w:rsid w:val="003C4114"/>
    <w:rsid w:val="003C65E2"/>
    <w:rsid w:val="00445A02"/>
    <w:rsid w:val="004915A5"/>
    <w:rsid w:val="004A1B9B"/>
    <w:rsid w:val="004B13DE"/>
    <w:rsid w:val="004B4E2F"/>
    <w:rsid w:val="004E2B31"/>
    <w:rsid w:val="005430C1"/>
    <w:rsid w:val="005700B5"/>
    <w:rsid w:val="00581949"/>
    <w:rsid w:val="00583071"/>
    <w:rsid w:val="005D44F4"/>
    <w:rsid w:val="005E2BB7"/>
    <w:rsid w:val="006046AC"/>
    <w:rsid w:val="00611B47"/>
    <w:rsid w:val="00653E37"/>
    <w:rsid w:val="00655CFE"/>
    <w:rsid w:val="006C1A36"/>
    <w:rsid w:val="006D2CD0"/>
    <w:rsid w:val="00725176"/>
    <w:rsid w:val="00755CF9"/>
    <w:rsid w:val="0076261C"/>
    <w:rsid w:val="007F6BF9"/>
    <w:rsid w:val="0080130F"/>
    <w:rsid w:val="00802DB8"/>
    <w:rsid w:val="00816B9B"/>
    <w:rsid w:val="008222BF"/>
    <w:rsid w:val="008B43CD"/>
    <w:rsid w:val="00906A43"/>
    <w:rsid w:val="00973AE6"/>
    <w:rsid w:val="00987213"/>
    <w:rsid w:val="009E5CB7"/>
    <w:rsid w:val="00A11B45"/>
    <w:rsid w:val="00A2057F"/>
    <w:rsid w:val="00A25F80"/>
    <w:rsid w:val="00A61EE1"/>
    <w:rsid w:val="00B06BDB"/>
    <w:rsid w:val="00B448AC"/>
    <w:rsid w:val="00B63234"/>
    <w:rsid w:val="00B64C35"/>
    <w:rsid w:val="00B80D45"/>
    <w:rsid w:val="00B96E41"/>
    <w:rsid w:val="00BF67E6"/>
    <w:rsid w:val="00C3005C"/>
    <w:rsid w:val="00C3690E"/>
    <w:rsid w:val="00D573FA"/>
    <w:rsid w:val="00D746F6"/>
    <w:rsid w:val="00DB3378"/>
    <w:rsid w:val="00DC147B"/>
    <w:rsid w:val="00DD567B"/>
    <w:rsid w:val="00DE09CA"/>
    <w:rsid w:val="00DE09F5"/>
    <w:rsid w:val="00E2276D"/>
    <w:rsid w:val="00E26E2C"/>
    <w:rsid w:val="00E438C8"/>
    <w:rsid w:val="00E739F1"/>
    <w:rsid w:val="00E90415"/>
    <w:rsid w:val="00EA61B5"/>
    <w:rsid w:val="00EC1693"/>
    <w:rsid w:val="00EC7E3E"/>
    <w:rsid w:val="00F84212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A72755"/>
  <w15:docId w15:val="{9F150B91-87FB-4435-B747-B048AB9DA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Ramit Anand {रमित आनंद}</cp:lastModifiedBy>
  <cp:revision>30</cp:revision>
  <cp:lastPrinted>2020-12-03T05:15:00Z</cp:lastPrinted>
  <dcterms:created xsi:type="dcterms:W3CDTF">2020-12-01T11:37:00Z</dcterms:created>
  <dcterms:modified xsi:type="dcterms:W3CDTF">2022-08-27T11:13:00Z</dcterms:modified>
</cp:coreProperties>
</file>